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196" w:rsidRPr="00960AB2" w:rsidRDefault="002A2196" w:rsidP="002A2196">
      <w:pPr>
        <w:spacing w:line="360" w:lineRule="auto"/>
        <w:jc w:val="center"/>
        <w:rPr>
          <w:rFonts w:ascii="Calibri" w:hAnsi="Calibri" w:cs="Calibri"/>
        </w:rPr>
      </w:pPr>
      <w:r w:rsidRPr="00960AB2">
        <w:rPr>
          <w:rFonts w:ascii="Calibri" w:hAnsi="Calibri" w:cs="Calibri"/>
        </w:rPr>
        <w:t>Základní škola a Mateřská škola Moravec, příspěvková organizace</w:t>
      </w:r>
    </w:p>
    <w:p w:rsidR="002A2196" w:rsidRPr="00960AB2" w:rsidRDefault="002A2196" w:rsidP="002A2196">
      <w:pPr>
        <w:pBdr>
          <w:bottom w:val="single" w:sz="6" w:space="1" w:color="auto"/>
        </w:pBdr>
        <w:spacing w:line="360" w:lineRule="auto"/>
        <w:jc w:val="center"/>
        <w:rPr>
          <w:rFonts w:ascii="Calibri" w:hAnsi="Calibri" w:cs="Calibri"/>
        </w:rPr>
      </w:pPr>
      <w:r w:rsidRPr="00960AB2">
        <w:rPr>
          <w:rFonts w:ascii="Calibri" w:hAnsi="Calibri" w:cs="Calibri"/>
        </w:rPr>
        <w:t>592 54 Moravec 45, tel. 566 673742, IČO 75023857</w:t>
      </w:r>
    </w:p>
    <w:p w:rsidR="002A2196" w:rsidRPr="00960AB2" w:rsidRDefault="002A2196" w:rsidP="002A2196">
      <w:pPr>
        <w:spacing w:line="360" w:lineRule="auto"/>
        <w:jc w:val="both"/>
        <w:rPr>
          <w:rFonts w:ascii="Calibri" w:hAnsi="Calibri" w:cs="Calibri"/>
        </w:rPr>
      </w:pPr>
    </w:p>
    <w:p w:rsidR="002A2196" w:rsidRPr="00960AB2" w:rsidRDefault="002A2196" w:rsidP="002A2196">
      <w:pPr>
        <w:spacing w:line="360" w:lineRule="auto"/>
        <w:jc w:val="center"/>
        <w:outlineLvl w:val="3"/>
        <w:rPr>
          <w:rFonts w:ascii="Calibri" w:hAnsi="Calibri" w:cs="Calibri"/>
          <w:b/>
          <w:bCs/>
        </w:rPr>
      </w:pPr>
      <w:r w:rsidRPr="00960AB2">
        <w:rPr>
          <w:rFonts w:ascii="Calibri" w:hAnsi="Calibri" w:cs="Calibri"/>
          <w:b/>
          <w:bCs/>
        </w:rPr>
        <w:t>Podmínky přijímání dětí k předškolnímu vzdělávání</w:t>
      </w:r>
    </w:p>
    <w:p w:rsidR="002A2196" w:rsidRPr="00960AB2" w:rsidRDefault="002A2196" w:rsidP="002A2196">
      <w:pPr>
        <w:spacing w:line="360" w:lineRule="auto"/>
        <w:jc w:val="both"/>
        <w:rPr>
          <w:rFonts w:ascii="Calibri" w:hAnsi="Calibri" w:cs="Calibri"/>
        </w:rPr>
      </w:pPr>
    </w:p>
    <w:p w:rsidR="002A2196" w:rsidRPr="00960AB2" w:rsidRDefault="002A2196" w:rsidP="002A2196">
      <w:pPr>
        <w:numPr>
          <w:ilvl w:val="0"/>
          <w:numId w:val="1"/>
        </w:numPr>
        <w:spacing w:line="360" w:lineRule="auto"/>
        <w:jc w:val="both"/>
        <w:rPr>
          <w:rFonts w:ascii="Calibri" w:hAnsi="Calibri" w:cs="Calibri"/>
        </w:rPr>
      </w:pPr>
      <w:r w:rsidRPr="00960AB2">
        <w:rPr>
          <w:rFonts w:ascii="Calibri" w:hAnsi="Calibri" w:cs="Calibri"/>
        </w:rPr>
        <w:t>Zápis dětí</w:t>
      </w:r>
      <w:r>
        <w:rPr>
          <w:rFonts w:ascii="Calibri" w:hAnsi="Calibri" w:cs="Calibri"/>
        </w:rPr>
        <w:t xml:space="preserve"> do mateřské školy proběhne ve dnech 2. 5. až 16. 5. 2021</w:t>
      </w:r>
      <w:r w:rsidRPr="00960AB2">
        <w:rPr>
          <w:rFonts w:ascii="Calibri" w:hAnsi="Calibri" w:cs="Calibri"/>
        </w:rPr>
        <w:t>. Zápisem mohou projít všechny děti nar</w:t>
      </w:r>
      <w:r>
        <w:rPr>
          <w:rFonts w:ascii="Calibri" w:hAnsi="Calibri" w:cs="Calibri"/>
        </w:rPr>
        <w:t>ozené do 31. 8. 2019</w:t>
      </w:r>
      <w:r w:rsidRPr="00960AB2">
        <w:rPr>
          <w:rFonts w:ascii="Calibri" w:hAnsi="Calibri" w:cs="Calibri"/>
        </w:rPr>
        <w:t xml:space="preserve">, neboť předškolní vzdělávání se organizuje pro děti </w:t>
      </w:r>
      <w:r>
        <w:rPr>
          <w:rFonts w:ascii="Calibri" w:hAnsi="Calibri" w:cs="Calibri"/>
        </w:rPr>
        <w:t>ve věku od 2 do zpravidla 6 let.</w:t>
      </w:r>
    </w:p>
    <w:p w:rsidR="002A2196" w:rsidRPr="00960AB2" w:rsidRDefault="002A2196" w:rsidP="002A2196">
      <w:pPr>
        <w:numPr>
          <w:ilvl w:val="0"/>
          <w:numId w:val="1"/>
        </w:numPr>
        <w:spacing w:line="360" w:lineRule="auto"/>
        <w:jc w:val="both"/>
        <w:rPr>
          <w:rFonts w:ascii="Calibri" w:hAnsi="Calibri" w:cs="Calibri"/>
        </w:rPr>
      </w:pPr>
      <w:r>
        <w:rPr>
          <w:rFonts w:ascii="Calibri" w:hAnsi="Calibri" w:cs="Calibri"/>
        </w:rPr>
        <w:t>Dítě mladší 3 let na přijetí do mateřské školy nemá právní nárok.</w:t>
      </w:r>
    </w:p>
    <w:p w:rsidR="002A2196" w:rsidRPr="00960AB2" w:rsidRDefault="002A2196" w:rsidP="002A2196">
      <w:pPr>
        <w:numPr>
          <w:ilvl w:val="0"/>
          <w:numId w:val="1"/>
        </w:numPr>
        <w:spacing w:line="360" w:lineRule="auto"/>
        <w:jc w:val="both"/>
        <w:rPr>
          <w:rFonts w:ascii="Calibri" w:hAnsi="Calibri" w:cs="Calibri"/>
        </w:rPr>
      </w:pPr>
      <w:r w:rsidRPr="00960AB2">
        <w:rPr>
          <w:rFonts w:ascii="Calibri" w:hAnsi="Calibri" w:cs="Calibri"/>
        </w:rPr>
        <w:t>Předškolní vzdělávání spočívá především ve vzdělávací činnosti. Dítě přijaté k předškolnímu vzdělávání musí tedy od počátku být připraveno plnit požadavky stanovené rámcovým vzdělávacím programem a školním vzdělávacím programem mateřské školy. (mělo by tedy zvládnout základní společenské a osobní návyky – samostatně chodit, umět držet lžíci a jíst se lžící, pít z hrnečku nebo sklenice, používat WC, nenosit pleny, umět se vysmrkat, umýt se, samostatně se oblékat a obouvat, komunikovat s dospělou osobou).</w:t>
      </w:r>
    </w:p>
    <w:p w:rsidR="002A2196" w:rsidRPr="003F1B52" w:rsidRDefault="002A2196" w:rsidP="002A2196">
      <w:pPr>
        <w:numPr>
          <w:ilvl w:val="0"/>
          <w:numId w:val="1"/>
        </w:numPr>
        <w:spacing w:line="360" w:lineRule="auto"/>
        <w:jc w:val="both"/>
        <w:rPr>
          <w:rFonts w:ascii="Calibri" w:hAnsi="Calibri" w:cs="Calibri"/>
        </w:rPr>
      </w:pPr>
      <w:r w:rsidRPr="00960AB2">
        <w:rPr>
          <w:rFonts w:ascii="Calibri" w:hAnsi="Calibri" w:cs="Calibri"/>
        </w:rPr>
        <w:t>Povinné předškolní</w:t>
      </w:r>
      <w:r>
        <w:rPr>
          <w:rFonts w:ascii="Calibri" w:hAnsi="Calibri" w:cs="Calibri"/>
        </w:rPr>
        <w:t xml:space="preserve"> vzdělávání se vztahuje na děti, které dosáhnou k 31. 8. 2021 věku 5 let </w:t>
      </w:r>
      <w:r w:rsidRPr="003F1B52">
        <w:rPr>
          <w:rFonts w:ascii="Calibri" w:hAnsi="Calibri" w:cs="Calibri"/>
        </w:rPr>
        <w:t>(tedy od pětiletých až po děti s odkladem školní docházky včetně)</w:t>
      </w:r>
      <w:r>
        <w:rPr>
          <w:rFonts w:ascii="Calibri" w:hAnsi="Calibri" w:cs="Calibri"/>
        </w:rPr>
        <w:t>.</w:t>
      </w:r>
    </w:p>
    <w:p w:rsidR="002A2196" w:rsidRPr="00960AB2" w:rsidRDefault="002A2196" w:rsidP="002A2196">
      <w:pPr>
        <w:numPr>
          <w:ilvl w:val="0"/>
          <w:numId w:val="1"/>
        </w:numPr>
        <w:spacing w:line="360" w:lineRule="auto"/>
        <w:jc w:val="both"/>
        <w:rPr>
          <w:rFonts w:ascii="Calibri" w:hAnsi="Calibri" w:cs="Calibri"/>
        </w:rPr>
      </w:pPr>
      <w:r w:rsidRPr="00960AB2">
        <w:rPr>
          <w:rFonts w:ascii="Calibri" w:hAnsi="Calibri" w:cs="Calibri"/>
        </w:rPr>
        <w:t>Pokud se zákonný zástupce rozhodne pro individuální vzdělávání dítěte (v případě povinného předškolního vzdělávání), je povinen toto oznámit písemně ředitelce školy nejpozději 3 měsíce před začátk</w:t>
      </w:r>
      <w:r>
        <w:rPr>
          <w:rFonts w:ascii="Calibri" w:hAnsi="Calibri" w:cs="Calibri"/>
        </w:rPr>
        <w:t>em školního roku (do 31. 5. 2021</w:t>
      </w:r>
      <w:r w:rsidRPr="00960AB2">
        <w:rPr>
          <w:rFonts w:ascii="Calibri" w:hAnsi="Calibri" w:cs="Calibri"/>
        </w:rPr>
        <w:t>).</w:t>
      </w:r>
    </w:p>
    <w:p w:rsidR="002A2196" w:rsidRPr="00960AB2" w:rsidRDefault="002A2196" w:rsidP="002A2196">
      <w:pPr>
        <w:numPr>
          <w:ilvl w:val="0"/>
          <w:numId w:val="1"/>
        </w:numPr>
        <w:spacing w:line="360" w:lineRule="auto"/>
        <w:jc w:val="both"/>
        <w:rPr>
          <w:rFonts w:ascii="Calibri" w:hAnsi="Calibri" w:cs="Calibri"/>
        </w:rPr>
      </w:pPr>
      <w:r w:rsidRPr="00960AB2">
        <w:rPr>
          <w:rFonts w:ascii="Calibri" w:hAnsi="Calibri" w:cs="Calibri"/>
        </w:rPr>
        <w:t>Do mateřské školy mohou být přijaty pouze děti, které se podrobily stanoveným pravidelným očkováním, které mají doklad, že jsou proti nákaze imunní nebo se nemohou očkování podrobit pro trvalou kontraindikaci (§ 50 zákona č. 258/2000 Sb.</w:t>
      </w:r>
      <w:r>
        <w:rPr>
          <w:rFonts w:ascii="Calibri" w:hAnsi="Calibri" w:cs="Calibri"/>
        </w:rPr>
        <w:t xml:space="preserve"> ve znění pozdějších předpisů</w:t>
      </w:r>
      <w:r w:rsidRPr="00960AB2">
        <w:rPr>
          <w:rFonts w:ascii="Calibri" w:hAnsi="Calibri" w:cs="Calibri"/>
        </w:rPr>
        <w:t>), s výjimkou povinného předškolního vzdělávání.</w:t>
      </w:r>
    </w:p>
    <w:p w:rsidR="002A2196" w:rsidRPr="00960AB2" w:rsidRDefault="002A2196" w:rsidP="002A2196">
      <w:pPr>
        <w:numPr>
          <w:ilvl w:val="0"/>
          <w:numId w:val="1"/>
        </w:numPr>
        <w:spacing w:line="360" w:lineRule="auto"/>
        <w:jc w:val="both"/>
        <w:rPr>
          <w:rFonts w:ascii="Calibri" w:hAnsi="Calibri" w:cs="Calibri"/>
        </w:rPr>
      </w:pPr>
      <w:r w:rsidRPr="00960AB2">
        <w:rPr>
          <w:rFonts w:ascii="Calibri" w:hAnsi="Calibri" w:cs="Calibri"/>
        </w:rPr>
        <w:t>O zařazení dítěte se speciálními vzdělávacími potřebami do mateřské školy rozhoduje ředitelka školy na základě žádosti zákonného zástupce dítěte, aktuálních podmínek školy, vyjádření školského poradenského zařízení, popřípadě také registrujícího lékaře</w:t>
      </w:r>
    </w:p>
    <w:p w:rsidR="002A2196" w:rsidRPr="00960AB2" w:rsidRDefault="002A2196" w:rsidP="002A2196">
      <w:pPr>
        <w:numPr>
          <w:ilvl w:val="0"/>
          <w:numId w:val="1"/>
        </w:numPr>
        <w:spacing w:line="360" w:lineRule="auto"/>
        <w:jc w:val="both"/>
        <w:rPr>
          <w:rFonts w:ascii="Calibri" w:hAnsi="Calibri" w:cs="Calibri"/>
        </w:rPr>
      </w:pPr>
      <w:r w:rsidRPr="00960AB2">
        <w:rPr>
          <w:rFonts w:ascii="Calibri" w:hAnsi="Calibri" w:cs="Calibri"/>
        </w:rPr>
        <w:t>Děti mohou být do mateřské školy přijímány i mimo řádný zápis v průběhu školního roku, pokud je volná kapacita mateřské školy.</w:t>
      </w:r>
    </w:p>
    <w:p w:rsidR="002A2196" w:rsidRDefault="002A2196" w:rsidP="002A2196">
      <w:pPr>
        <w:spacing w:line="360" w:lineRule="auto"/>
        <w:jc w:val="center"/>
        <w:outlineLvl w:val="3"/>
        <w:rPr>
          <w:rFonts w:ascii="Calibri" w:hAnsi="Calibri" w:cs="Calibri"/>
          <w:b/>
          <w:bCs/>
          <w:u w:val="single"/>
        </w:rPr>
      </w:pPr>
    </w:p>
    <w:p w:rsidR="00C61C0D" w:rsidRDefault="00C61C0D" w:rsidP="002A2196">
      <w:pPr>
        <w:spacing w:line="360" w:lineRule="auto"/>
        <w:jc w:val="center"/>
        <w:outlineLvl w:val="3"/>
        <w:rPr>
          <w:rFonts w:ascii="Calibri" w:hAnsi="Calibri" w:cs="Calibri"/>
          <w:b/>
          <w:bCs/>
          <w:u w:val="single"/>
        </w:rPr>
      </w:pPr>
    </w:p>
    <w:p w:rsidR="00C61C0D" w:rsidRPr="00960AB2" w:rsidRDefault="00C61C0D" w:rsidP="002A2196">
      <w:pPr>
        <w:spacing w:line="360" w:lineRule="auto"/>
        <w:jc w:val="center"/>
        <w:outlineLvl w:val="3"/>
        <w:rPr>
          <w:rFonts w:ascii="Calibri" w:hAnsi="Calibri" w:cs="Calibri"/>
          <w:b/>
          <w:bCs/>
          <w:u w:val="single"/>
        </w:rPr>
      </w:pPr>
    </w:p>
    <w:p w:rsidR="002A2196" w:rsidRPr="00960AB2" w:rsidRDefault="002A2196" w:rsidP="002A2196">
      <w:pPr>
        <w:spacing w:line="360" w:lineRule="auto"/>
        <w:jc w:val="center"/>
        <w:outlineLvl w:val="3"/>
        <w:rPr>
          <w:rFonts w:ascii="Calibri" w:hAnsi="Calibri" w:cs="Calibri"/>
          <w:b/>
          <w:bCs/>
          <w:u w:val="single"/>
        </w:rPr>
      </w:pPr>
    </w:p>
    <w:p w:rsidR="000B79FA" w:rsidRDefault="000B79FA" w:rsidP="002A2196">
      <w:pPr>
        <w:spacing w:line="360" w:lineRule="auto"/>
        <w:jc w:val="center"/>
        <w:outlineLvl w:val="3"/>
        <w:rPr>
          <w:rFonts w:ascii="Calibri" w:hAnsi="Calibri" w:cs="Calibri"/>
          <w:b/>
          <w:bCs/>
          <w:u w:val="single"/>
        </w:rPr>
      </w:pPr>
    </w:p>
    <w:p w:rsidR="00A31ADA" w:rsidRDefault="00A31ADA" w:rsidP="002A2196">
      <w:pPr>
        <w:spacing w:line="360" w:lineRule="auto"/>
        <w:jc w:val="center"/>
        <w:outlineLvl w:val="3"/>
        <w:rPr>
          <w:rFonts w:ascii="Calibri" w:hAnsi="Calibri" w:cs="Calibri"/>
          <w:b/>
          <w:bCs/>
          <w:u w:val="single"/>
        </w:rPr>
      </w:pPr>
    </w:p>
    <w:p w:rsidR="002A2196" w:rsidRPr="00960AB2" w:rsidRDefault="002A2196" w:rsidP="002A2196">
      <w:pPr>
        <w:spacing w:line="360" w:lineRule="auto"/>
        <w:jc w:val="center"/>
        <w:outlineLvl w:val="3"/>
        <w:rPr>
          <w:rFonts w:ascii="Calibri" w:hAnsi="Calibri" w:cs="Calibri"/>
          <w:b/>
          <w:bCs/>
          <w:u w:val="single"/>
        </w:rPr>
      </w:pPr>
      <w:bookmarkStart w:id="0" w:name="_GoBack"/>
      <w:bookmarkEnd w:id="0"/>
      <w:r w:rsidRPr="00960AB2">
        <w:rPr>
          <w:rFonts w:ascii="Calibri" w:hAnsi="Calibri" w:cs="Calibri"/>
          <w:b/>
          <w:bCs/>
          <w:u w:val="single"/>
        </w:rPr>
        <w:lastRenderedPageBreak/>
        <w:t>Kritéria k přijímání dětí k předškolnímu vzdělávání</w:t>
      </w:r>
    </w:p>
    <w:p w:rsidR="002A2196" w:rsidRPr="00960AB2" w:rsidRDefault="002A2196" w:rsidP="002A2196">
      <w:pPr>
        <w:spacing w:line="360" w:lineRule="auto"/>
        <w:jc w:val="both"/>
        <w:rPr>
          <w:rFonts w:ascii="Calibri" w:hAnsi="Calibri" w:cs="Calibri"/>
        </w:rPr>
      </w:pPr>
      <w:r w:rsidRPr="00960AB2">
        <w:rPr>
          <w:rFonts w:ascii="Calibri" w:hAnsi="Calibri" w:cs="Calibri"/>
        </w:rPr>
        <w:t>Podle následujících kritérií, bude ředitelka postupovat při rozhodování přijetí dítěte k předškolnímu vzdělávání v mateřské škole v případech, kdy počet žádostí o přijetí dítěte podaných v době termínu vyhlášeného ředitelkou školy po dohodě se zřizovatelem, přesáhne počet volných míst v mateřské škole.</w:t>
      </w:r>
    </w:p>
    <w:p w:rsidR="002A2196" w:rsidRPr="00960AB2" w:rsidRDefault="002A2196" w:rsidP="002A2196">
      <w:pPr>
        <w:numPr>
          <w:ilvl w:val="0"/>
          <w:numId w:val="2"/>
        </w:numPr>
        <w:spacing w:line="360" w:lineRule="auto"/>
        <w:jc w:val="both"/>
        <w:rPr>
          <w:rFonts w:ascii="Calibri" w:hAnsi="Calibri" w:cs="Calibri"/>
          <w:u w:val="single"/>
        </w:rPr>
      </w:pPr>
      <w:r w:rsidRPr="00960AB2">
        <w:rPr>
          <w:rFonts w:ascii="Calibri" w:hAnsi="Calibri" w:cs="Calibri"/>
        </w:rPr>
        <w:t xml:space="preserve">Do mateřské školy se přednostně přijímají děti v posledním roce před zahájením povinné školní docházky (povinné předškolní </w:t>
      </w:r>
      <w:r>
        <w:rPr>
          <w:rFonts w:ascii="Calibri" w:hAnsi="Calibri" w:cs="Calibri"/>
        </w:rPr>
        <w:t>vzdělávání – nar. do 31. 8. 2016</w:t>
      </w:r>
      <w:r w:rsidR="00A42446">
        <w:rPr>
          <w:rFonts w:ascii="Calibri" w:hAnsi="Calibri" w:cs="Calibri"/>
        </w:rPr>
        <w:t xml:space="preserve"> včetně</w:t>
      </w:r>
      <w:r w:rsidRPr="00960AB2">
        <w:rPr>
          <w:rFonts w:ascii="Calibri" w:hAnsi="Calibri" w:cs="Calibri"/>
        </w:rPr>
        <w:t>)</w:t>
      </w:r>
      <w:r w:rsidR="0031026C">
        <w:rPr>
          <w:rFonts w:ascii="Calibri" w:hAnsi="Calibri" w:cs="Calibri"/>
        </w:rPr>
        <w:t xml:space="preserve"> s trvalým pobytem ve školském obvodu MŠ (včetně dětí s odkladem).</w:t>
      </w:r>
    </w:p>
    <w:p w:rsidR="002A2196" w:rsidRPr="0031026C" w:rsidRDefault="002A2196" w:rsidP="0031026C">
      <w:pPr>
        <w:numPr>
          <w:ilvl w:val="0"/>
          <w:numId w:val="2"/>
        </w:numPr>
        <w:spacing w:line="360" w:lineRule="auto"/>
        <w:jc w:val="both"/>
        <w:rPr>
          <w:rFonts w:ascii="Calibri" w:hAnsi="Calibri" w:cs="Calibri"/>
          <w:u w:val="single"/>
        </w:rPr>
      </w:pPr>
      <w:r w:rsidRPr="00960AB2">
        <w:rPr>
          <w:rFonts w:ascii="Calibri" w:hAnsi="Calibri" w:cs="Calibri"/>
        </w:rPr>
        <w:t>Do mateřské školy se přednostně přijímají děti, které před začátkem školní</w:t>
      </w:r>
      <w:r w:rsidR="0031026C">
        <w:rPr>
          <w:rFonts w:ascii="Calibri" w:hAnsi="Calibri" w:cs="Calibri"/>
        </w:rPr>
        <w:t>ho roku dosáhnou nejméně čtvrtého</w:t>
      </w:r>
      <w:r w:rsidRPr="00960AB2">
        <w:rPr>
          <w:rFonts w:ascii="Calibri" w:hAnsi="Calibri" w:cs="Calibri"/>
        </w:rPr>
        <w:t xml:space="preserve"> roku věku (nar. do </w:t>
      </w:r>
      <w:r w:rsidR="0031026C">
        <w:rPr>
          <w:rFonts w:ascii="Calibri" w:hAnsi="Calibri" w:cs="Calibri"/>
        </w:rPr>
        <w:t>31. 8. 2017</w:t>
      </w:r>
      <w:r>
        <w:rPr>
          <w:rFonts w:ascii="Calibri" w:hAnsi="Calibri" w:cs="Calibri"/>
        </w:rPr>
        <w:t xml:space="preserve"> včetně</w:t>
      </w:r>
      <w:r w:rsidRPr="00960AB2">
        <w:rPr>
          <w:rFonts w:ascii="Calibri" w:hAnsi="Calibri" w:cs="Calibri"/>
        </w:rPr>
        <w:t xml:space="preserve">) </w:t>
      </w:r>
      <w:r w:rsidR="0031026C">
        <w:rPr>
          <w:rFonts w:ascii="Calibri" w:hAnsi="Calibri" w:cs="Calibri"/>
        </w:rPr>
        <w:t>s trvalým pobytem ve školském obvodu MŠ.</w:t>
      </w:r>
    </w:p>
    <w:p w:rsidR="0031026C" w:rsidRPr="0031026C" w:rsidRDefault="0031026C" w:rsidP="0031026C">
      <w:pPr>
        <w:numPr>
          <w:ilvl w:val="0"/>
          <w:numId w:val="2"/>
        </w:numPr>
        <w:spacing w:line="360" w:lineRule="auto"/>
        <w:jc w:val="both"/>
        <w:rPr>
          <w:rFonts w:ascii="Calibri" w:hAnsi="Calibri" w:cs="Calibri"/>
          <w:u w:val="single"/>
        </w:rPr>
      </w:pPr>
      <w:r w:rsidRPr="0031026C">
        <w:rPr>
          <w:rFonts w:ascii="Calibri" w:hAnsi="Calibri" w:cs="Calibri"/>
        </w:rPr>
        <w:t>Do mateřské školy se přednostně přijímají děti, které před začátkem školního roku dosáhnou nejméně třetího roku věku (nar. do 31. 8. 2018 včetně</w:t>
      </w:r>
      <w:r>
        <w:rPr>
          <w:rFonts w:ascii="Calibri" w:hAnsi="Calibri" w:cs="Calibri"/>
        </w:rPr>
        <w:t>)</w:t>
      </w:r>
      <w:r w:rsidRPr="0031026C">
        <w:rPr>
          <w:rFonts w:ascii="Calibri" w:hAnsi="Calibri" w:cs="Calibri"/>
        </w:rPr>
        <w:t xml:space="preserve"> </w:t>
      </w:r>
      <w:r>
        <w:rPr>
          <w:rFonts w:ascii="Calibri" w:hAnsi="Calibri" w:cs="Calibri"/>
        </w:rPr>
        <w:t>s trvalým pobytem ve školském obvodu MŠ.</w:t>
      </w:r>
    </w:p>
    <w:p w:rsidR="002A2196" w:rsidRDefault="000B79FA" w:rsidP="00AF02A0">
      <w:pPr>
        <w:numPr>
          <w:ilvl w:val="0"/>
          <w:numId w:val="2"/>
        </w:numPr>
        <w:spacing w:line="360" w:lineRule="auto"/>
        <w:jc w:val="both"/>
        <w:rPr>
          <w:rFonts w:ascii="Calibri" w:hAnsi="Calibri" w:cs="Calibri"/>
        </w:rPr>
      </w:pPr>
      <w:r>
        <w:rPr>
          <w:rFonts w:ascii="Calibri" w:hAnsi="Calibri" w:cs="Calibri"/>
        </w:rPr>
        <w:t>Dále se budou do MŠ přijímat děti do nejvyššího povoleného počtu i mimo spádovou oblast a to s ohledem na věk dítěte podle bodu výš 1 až 3.</w:t>
      </w:r>
    </w:p>
    <w:p w:rsidR="00A42446" w:rsidRDefault="00577C43" w:rsidP="00AF02A0">
      <w:pPr>
        <w:numPr>
          <w:ilvl w:val="0"/>
          <w:numId w:val="2"/>
        </w:numPr>
        <w:spacing w:line="360" w:lineRule="auto"/>
        <w:jc w:val="both"/>
        <w:rPr>
          <w:rFonts w:ascii="Calibri" w:hAnsi="Calibri" w:cs="Calibri"/>
        </w:rPr>
      </w:pPr>
      <w:r>
        <w:rPr>
          <w:rFonts w:ascii="Calibri" w:hAnsi="Calibri" w:cs="Calibri"/>
        </w:rPr>
        <w:t>Dále se budou do MŠ přijímat děti do nejvyššího povoleného počtu o</w:t>
      </w:r>
      <w:r w:rsidR="00A42446">
        <w:rPr>
          <w:rFonts w:ascii="Calibri" w:hAnsi="Calibri" w:cs="Calibri"/>
        </w:rPr>
        <w:t xml:space="preserve">statní děti </w:t>
      </w:r>
      <w:r>
        <w:rPr>
          <w:rFonts w:ascii="Calibri" w:hAnsi="Calibri" w:cs="Calibri"/>
        </w:rPr>
        <w:t>s ohledem na věk dítěte</w:t>
      </w:r>
      <w:r w:rsidR="00A10DB6">
        <w:rPr>
          <w:rFonts w:ascii="Calibri" w:hAnsi="Calibri" w:cs="Calibri"/>
        </w:rPr>
        <w:t>.</w:t>
      </w:r>
    </w:p>
    <w:p w:rsidR="002A2196" w:rsidRPr="00960AB2" w:rsidRDefault="002A2196" w:rsidP="002A2196">
      <w:pPr>
        <w:spacing w:line="360" w:lineRule="auto"/>
        <w:jc w:val="both"/>
        <w:outlineLvl w:val="2"/>
        <w:rPr>
          <w:rFonts w:ascii="Calibri" w:hAnsi="Calibri" w:cs="Calibri"/>
          <w:b/>
          <w:u w:val="single"/>
        </w:rPr>
      </w:pPr>
      <w:r w:rsidRPr="00960AB2">
        <w:rPr>
          <w:rFonts w:ascii="Calibri" w:hAnsi="Calibri" w:cs="Calibri"/>
          <w:b/>
          <w:u w:val="single"/>
        </w:rPr>
        <w:t>Doplňkové kritérium:</w:t>
      </w:r>
    </w:p>
    <w:p w:rsidR="002A2196" w:rsidRDefault="002A2196" w:rsidP="002A2196">
      <w:pPr>
        <w:numPr>
          <w:ilvl w:val="0"/>
          <w:numId w:val="3"/>
        </w:numPr>
        <w:spacing w:line="360" w:lineRule="auto"/>
        <w:jc w:val="both"/>
        <w:rPr>
          <w:rFonts w:ascii="Calibri" w:hAnsi="Calibri" w:cs="Calibri"/>
        </w:rPr>
      </w:pPr>
      <w:r w:rsidRPr="00C74142">
        <w:rPr>
          <w:rFonts w:ascii="Calibri" w:hAnsi="Calibri" w:cs="Calibri"/>
        </w:rPr>
        <w:t xml:space="preserve">Do MŠ budou přednostně přijímány děti s trvalým pobytem v obci Moravec  </w:t>
      </w:r>
    </w:p>
    <w:p w:rsidR="002A2196" w:rsidRDefault="002A2196" w:rsidP="002A2196">
      <w:pPr>
        <w:numPr>
          <w:ilvl w:val="0"/>
          <w:numId w:val="3"/>
        </w:numPr>
        <w:spacing w:line="360" w:lineRule="auto"/>
        <w:jc w:val="both"/>
        <w:rPr>
          <w:rFonts w:ascii="Calibri" w:hAnsi="Calibri" w:cs="Calibri"/>
        </w:rPr>
      </w:pPr>
      <w:r w:rsidRPr="00C74142">
        <w:rPr>
          <w:rFonts w:ascii="Calibri" w:hAnsi="Calibri" w:cs="Calibri"/>
        </w:rPr>
        <w:t>Ředitelka školy má právo při přijímání dětí přihlédnout k důvodům hodným zvláštního zřetele (např. dítě samoživitele/samoživitelky; osiřelé dítě; dítě, kterému v důsledku nepříznivé sociální situace hrozí sociální vyloučení, apod.).</w:t>
      </w:r>
    </w:p>
    <w:p w:rsidR="00C61C0D" w:rsidRPr="00C61C0D" w:rsidRDefault="00C61C0D" w:rsidP="00C61C0D">
      <w:pPr>
        <w:numPr>
          <w:ilvl w:val="0"/>
          <w:numId w:val="3"/>
        </w:numPr>
        <w:shd w:val="clear" w:color="auto" w:fill="FFFFFF"/>
        <w:spacing w:beforeAutospacing="1" w:afterAutospacing="1"/>
        <w:rPr>
          <w:rFonts w:ascii="Calibri" w:hAnsi="Calibri" w:cs="Calibri"/>
        </w:rPr>
      </w:pPr>
      <w:r w:rsidRPr="00C61C0D">
        <w:rPr>
          <w:rFonts w:ascii="Calibri" w:hAnsi="Calibri" w:cs="Calibri"/>
          <w:bCs/>
          <w:bdr w:val="none" w:sz="0" w:space="0" w:color="auto" w:frame="1"/>
        </w:rPr>
        <w:t>Zvýhodňujícím kritériem přijetí do MŠ je sourozenec navštěvující ZŠ Moravec</w:t>
      </w:r>
      <w:r>
        <w:rPr>
          <w:rFonts w:ascii="Calibri" w:hAnsi="Calibri" w:cs="Calibri"/>
          <w:bCs/>
          <w:bdr w:val="none" w:sz="0" w:space="0" w:color="auto" w:frame="1"/>
        </w:rPr>
        <w:t>.</w:t>
      </w:r>
    </w:p>
    <w:p w:rsidR="002A2196" w:rsidRPr="00B06A31" w:rsidRDefault="002A2196" w:rsidP="002A2196">
      <w:pPr>
        <w:spacing w:line="360" w:lineRule="auto"/>
        <w:ind w:left="360"/>
        <w:jc w:val="both"/>
        <w:rPr>
          <w:rFonts w:ascii="Calibri" w:hAnsi="Calibri" w:cs="Calibri"/>
        </w:rPr>
      </w:pPr>
      <w:r w:rsidRPr="00B06A31">
        <w:rPr>
          <w:rFonts w:ascii="Calibri" w:hAnsi="Calibri" w:cs="Calibri"/>
          <w:b/>
          <w:bCs/>
          <w:u w:val="single"/>
        </w:rPr>
        <w:t>Doplňující informace</w:t>
      </w:r>
    </w:p>
    <w:p w:rsidR="002A2196" w:rsidRPr="00960AB2" w:rsidRDefault="002A2196" w:rsidP="002A2196">
      <w:pPr>
        <w:numPr>
          <w:ilvl w:val="0"/>
          <w:numId w:val="4"/>
        </w:numPr>
        <w:spacing w:line="360" w:lineRule="auto"/>
        <w:jc w:val="both"/>
        <w:rPr>
          <w:rFonts w:ascii="Calibri" w:hAnsi="Calibri" w:cs="Calibri"/>
        </w:rPr>
      </w:pPr>
      <w:r>
        <w:rPr>
          <w:rFonts w:ascii="Calibri" w:hAnsi="Calibri" w:cs="Calibri"/>
        </w:rPr>
        <w:t>P</w:t>
      </w:r>
      <w:r w:rsidRPr="00960AB2">
        <w:rPr>
          <w:rFonts w:ascii="Calibri" w:hAnsi="Calibri" w:cs="Calibri"/>
        </w:rPr>
        <w:t>řijetí dětí do mateřské školy rozhoduje ředitelka školy na základě přijímacího řízení, které se koná v určeném termínu pro následující školní rok</w:t>
      </w:r>
    </w:p>
    <w:p w:rsidR="002A2196" w:rsidRPr="00960AB2" w:rsidRDefault="002A2196" w:rsidP="002A2196">
      <w:pPr>
        <w:numPr>
          <w:ilvl w:val="0"/>
          <w:numId w:val="4"/>
        </w:numPr>
        <w:spacing w:line="360" w:lineRule="auto"/>
        <w:jc w:val="both"/>
        <w:rPr>
          <w:rFonts w:ascii="Calibri" w:hAnsi="Calibri" w:cs="Calibri"/>
        </w:rPr>
      </w:pPr>
      <w:r w:rsidRPr="00960AB2">
        <w:rPr>
          <w:rFonts w:ascii="Calibri" w:hAnsi="Calibri" w:cs="Calibri"/>
        </w:rPr>
        <w:t>Ředitelka mateřské školy rozhoduje o stanovení zkušebního pobytu dítěte, jehož délka nesmí přesáhnout 3 měsíce od fyzického nástupu dítěte do mateřské školy</w:t>
      </w:r>
    </w:p>
    <w:p w:rsidR="002A2196" w:rsidRPr="00A31ADA" w:rsidRDefault="002A2196" w:rsidP="002A2196">
      <w:pPr>
        <w:numPr>
          <w:ilvl w:val="0"/>
          <w:numId w:val="4"/>
        </w:numPr>
        <w:spacing w:line="360" w:lineRule="auto"/>
        <w:jc w:val="both"/>
        <w:rPr>
          <w:rFonts w:ascii="Calibri" w:hAnsi="Calibri" w:cs="Calibri"/>
        </w:rPr>
      </w:pPr>
      <w:r w:rsidRPr="00960AB2">
        <w:rPr>
          <w:rFonts w:ascii="Calibri" w:hAnsi="Calibri" w:cs="Calibri"/>
        </w:rPr>
        <w:t>Seznam přijatých dětí pod přiděleným registračním číslem bude zveřejněn na veřejně přístupném místě, tj. na nástěnkách a webových stránkách mateřské školy, a to po dobu 15 dnů.</w:t>
      </w:r>
    </w:p>
    <w:p w:rsidR="002A2196" w:rsidRPr="00960AB2" w:rsidRDefault="002A2196" w:rsidP="002A2196">
      <w:pPr>
        <w:spacing w:line="360" w:lineRule="auto"/>
        <w:ind w:left="5664"/>
        <w:jc w:val="both"/>
        <w:rPr>
          <w:rFonts w:ascii="Calibri" w:hAnsi="Calibri" w:cs="Calibri"/>
        </w:rPr>
      </w:pPr>
      <w:r w:rsidRPr="00960AB2">
        <w:rPr>
          <w:rFonts w:ascii="Calibri" w:hAnsi="Calibri" w:cs="Calibri"/>
        </w:rPr>
        <w:t>-------------------------------------------</w:t>
      </w:r>
    </w:p>
    <w:p w:rsidR="002A2196" w:rsidRPr="00960AB2" w:rsidRDefault="002A2196" w:rsidP="002A2196">
      <w:pPr>
        <w:spacing w:line="360" w:lineRule="auto"/>
        <w:ind w:left="5664"/>
        <w:jc w:val="both"/>
        <w:rPr>
          <w:rFonts w:ascii="Calibri" w:hAnsi="Calibri" w:cs="Calibri"/>
        </w:rPr>
      </w:pPr>
      <w:r w:rsidRPr="00960AB2">
        <w:rPr>
          <w:rFonts w:ascii="Calibri" w:hAnsi="Calibri" w:cs="Calibri"/>
        </w:rPr>
        <w:t xml:space="preserve">     Mgr. Pechová Veronika             </w:t>
      </w:r>
    </w:p>
    <w:p w:rsidR="00ED3B63" w:rsidRPr="000B79FA" w:rsidRDefault="002A2196" w:rsidP="000B79FA">
      <w:pPr>
        <w:spacing w:line="360" w:lineRule="auto"/>
        <w:ind w:left="5664"/>
        <w:jc w:val="both"/>
        <w:rPr>
          <w:rFonts w:ascii="Calibri" w:hAnsi="Calibri" w:cs="Calibri"/>
        </w:rPr>
      </w:pPr>
      <w:r w:rsidRPr="00960AB2">
        <w:rPr>
          <w:rFonts w:ascii="Calibri" w:hAnsi="Calibri" w:cs="Calibri"/>
        </w:rPr>
        <w:t xml:space="preserve">          ředitelka školy</w:t>
      </w:r>
    </w:p>
    <w:sectPr w:rsidR="00ED3B63" w:rsidRPr="000B79FA" w:rsidSect="00A31ADA">
      <w:pgSz w:w="11906" w:h="16838"/>
      <w:pgMar w:top="1134"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429B3"/>
    <w:multiLevelType w:val="multilevel"/>
    <w:tmpl w:val="E8907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06553C"/>
    <w:multiLevelType w:val="hybridMultilevel"/>
    <w:tmpl w:val="49C80B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BF41CE5"/>
    <w:multiLevelType w:val="hybridMultilevel"/>
    <w:tmpl w:val="5F6AD48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45F930EE"/>
    <w:multiLevelType w:val="hybridMultilevel"/>
    <w:tmpl w:val="B29C85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5B8A190A"/>
    <w:multiLevelType w:val="hybridMultilevel"/>
    <w:tmpl w:val="22EE6BA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196"/>
    <w:rsid w:val="000B79FA"/>
    <w:rsid w:val="002A2196"/>
    <w:rsid w:val="0031026C"/>
    <w:rsid w:val="00577C43"/>
    <w:rsid w:val="006E2FB9"/>
    <w:rsid w:val="008E7784"/>
    <w:rsid w:val="00A10DB6"/>
    <w:rsid w:val="00A31ADA"/>
    <w:rsid w:val="00A42446"/>
    <w:rsid w:val="00C61C0D"/>
    <w:rsid w:val="00ED3B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5EAC1"/>
  <w15:chartTrackingRefBased/>
  <w15:docId w15:val="{4C7AFE62-39A8-48BF-B06B-358C7C145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A219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20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5DAC2-1D58-48FD-94F6-321EF04AB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3645</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2021-03-24T12:45:00Z</dcterms:created>
  <dcterms:modified xsi:type="dcterms:W3CDTF">2021-03-24T12:45:00Z</dcterms:modified>
</cp:coreProperties>
</file>