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87EB8"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Style w:val="Siln"/>
          <w:rFonts w:ascii="Tahoma" w:hAnsi="Tahoma" w:cs="Tahoma"/>
          <w:bCs/>
          <w:color w:val="333333"/>
          <w:sz w:val="20"/>
          <w:szCs w:val="20"/>
        </w:rPr>
        <w:t>Historie</w:t>
      </w:r>
    </w:p>
    <w:p w14:paraId="17021E01"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Style w:val="Siln"/>
          <w:rFonts w:ascii="Tahoma" w:hAnsi="Tahoma" w:cs="Tahoma"/>
          <w:bCs/>
          <w:color w:val="333333"/>
          <w:sz w:val="20"/>
          <w:szCs w:val="20"/>
        </w:rPr>
        <w:t> </w:t>
      </w:r>
    </w:p>
    <w:p w14:paraId="4745D8F1"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Dějiny školy na Moravci začínají podle kroniky 1. srpna roku 1769, kdy byla založena jednotřídní škola. Před tímto datem navštěvovali děti z Moravce a děti z Pikárce školu v Křižanově</w:t>
      </w:r>
      <w:r>
        <w:rPr>
          <w:rStyle w:val="apple-converted-space"/>
          <w:rFonts w:ascii="Tahoma" w:hAnsi="Tahoma" w:cs="Tahoma"/>
          <w:color w:val="333333"/>
          <w:sz w:val="20"/>
          <w:szCs w:val="20"/>
        </w:rPr>
        <w:t> </w:t>
      </w:r>
      <w:r>
        <w:rPr>
          <w:rFonts w:ascii="Tahoma" w:hAnsi="Tahoma" w:cs="Tahoma"/>
          <w:color w:val="333333"/>
          <w:sz w:val="20"/>
          <w:szCs w:val="20"/>
        </w:rPr>
        <w:t>a děti radkovské pak školu ve Strážku.</w:t>
      </w:r>
    </w:p>
    <w:p w14:paraId="5DA06174"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6CC7790D"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xml:space="preserve">Tohoto dne také krajská školní komise, tvořená zástupci obcí a vrchnosti, sepsala protokol o podmínkách založení </w:t>
      </w:r>
      <w:proofErr w:type="spellStart"/>
      <w:r>
        <w:rPr>
          <w:rFonts w:ascii="Tahoma" w:hAnsi="Tahoma" w:cs="Tahoma"/>
          <w:color w:val="333333"/>
          <w:sz w:val="20"/>
          <w:szCs w:val="20"/>
        </w:rPr>
        <w:t>moravecké</w:t>
      </w:r>
      <w:proofErr w:type="spellEnd"/>
      <w:r>
        <w:rPr>
          <w:rFonts w:ascii="Tahoma" w:hAnsi="Tahoma" w:cs="Tahoma"/>
          <w:color w:val="333333"/>
          <w:sz w:val="20"/>
          <w:szCs w:val="20"/>
        </w:rPr>
        <w:t xml:space="preserve"> školy. Obsahuje nejen podmínky provozu školy, ale také povinnosti učitele vůči vrchnosti a představitelům obce, materiální zabezpečení učitele ze strany obce a rodičů žáků, dozor nad provozem školy </w:t>
      </w:r>
      <w:proofErr w:type="gramStart"/>
      <w:r>
        <w:rPr>
          <w:rFonts w:ascii="Tahoma" w:hAnsi="Tahoma" w:cs="Tahoma"/>
          <w:color w:val="333333"/>
          <w:sz w:val="20"/>
          <w:szCs w:val="20"/>
        </w:rPr>
        <w:t>atp..</w:t>
      </w:r>
      <w:proofErr w:type="gramEnd"/>
      <w:r>
        <w:rPr>
          <w:rFonts w:ascii="Tahoma" w:hAnsi="Tahoma" w:cs="Tahoma"/>
          <w:color w:val="333333"/>
          <w:sz w:val="20"/>
          <w:szCs w:val="20"/>
        </w:rPr>
        <w:t xml:space="preserve"> Nejpodstatnějším bodem protokolu je údaj, který nařizuje zástupcům vrchnosti – v té době baronu Filipu </w:t>
      </w:r>
      <w:proofErr w:type="spellStart"/>
      <w:r>
        <w:rPr>
          <w:rFonts w:ascii="Tahoma" w:hAnsi="Tahoma" w:cs="Tahoma"/>
          <w:color w:val="333333"/>
          <w:sz w:val="20"/>
          <w:szCs w:val="20"/>
        </w:rPr>
        <w:t>Toufsaintovi</w:t>
      </w:r>
      <w:proofErr w:type="spellEnd"/>
      <w:r>
        <w:rPr>
          <w:rFonts w:ascii="Tahoma" w:hAnsi="Tahoma" w:cs="Tahoma"/>
          <w:color w:val="333333"/>
          <w:sz w:val="20"/>
          <w:szCs w:val="20"/>
        </w:rPr>
        <w:t xml:space="preserve"> – vystavět školní budovu přiměřenou počtu dětí a opatřit ji potřebným vybavením. Tento bod vrchnost splnila a darovala budovu pro školu i byt pro učitele.</w:t>
      </w:r>
    </w:p>
    <w:p w14:paraId="3B7BE6BA"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1B4F42EB"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O 90 let později – v roce 1877 – již do školy dochází 202 dětí. V naléhavém dopisu c. k. okresní školní rada v Novém Městě žádá místní školní radu v Moravci o stavbu nové prostorné a zákonu odpovídající školní budovy. Místní školní rada však nejednala okamžitě. Dnes už lze těžko posoudit, co bylo příčinou zdržení, neví se ani, nakolik objektivní jsou zápisy v kronikách, ale jisté je to, že celých 20 let okresní školní rada upozorňovala na katastrofální stav školských prostor na Moravci s ohledem na počet školních dětí. Např. ve školním roce 1891/92 navštěvovalo I. třídu 88 dětí, II. třídu 95 dětí, to je celkem 183 dětí. V roce 1896/97 bylo v I. třídě 90 dětí, ve II. třídě 103 dětí, což je dokonce 193 dětí. Bylo tedy nutné uvažovat o škole trojtřídní. Proto se 19. listopadu 1896 sešla komise, která rozhodla, že výstavba nové školy bude zahájena v roce 1899. Do té doby se musí shromažďovat potřebný stavební materiál a vypsat přirážku k daním. Odhad nákladů stavby byl 9.000 zl. Jako stavební místo byla vybrána zahrada naproti zámku. To se nakonec panu baronovi nelíbilo, že by prý školní stavení překáželo výhledu ze zámeckých oken, tak nakonec navrhl pozemek za svým hostincem směrem k Bažantnici.</w:t>
      </w:r>
    </w:p>
    <w:p w14:paraId="4AC6E093"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4AA251E0"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xml:space="preserve">22. července 1897 bylo nové stavební místo schváleno komisí. Ani toto nebyla ještě poslední překážka na cestě ke stavbě nové školní budovy. V prosinci 1897 podal místní farní úřad protest proti umístění školy v uvažované lokalitě s odůvodněním, že by děti chodily do školy kolem hospody, že se v sousedství nachází rybník, a že je blízko „panský dvůr, kde by děti lehce na plemenitbu dobytka </w:t>
      </w:r>
      <w:proofErr w:type="gramStart"/>
      <w:r>
        <w:rPr>
          <w:rFonts w:ascii="Tahoma" w:hAnsi="Tahoma" w:cs="Tahoma"/>
          <w:color w:val="333333"/>
          <w:sz w:val="20"/>
          <w:szCs w:val="20"/>
        </w:rPr>
        <w:t>pohlížeti</w:t>
      </w:r>
      <w:proofErr w:type="gramEnd"/>
      <w:r>
        <w:rPr>
          <w:rFonts w:ascii="Tahoma" w:hAnsi="Tahoma" w:cs="Tahoma"/>
          <w:color w:val="333333"/>
          <w:sz w:val="20"/>
          <w:szCs w:val="20"/>
        </w:rPr>
        <w:t xml:space="preserve"> mohly.“</w:t>
      </w:r>
    </w:p>
    <w:p w14:paraId="502BDC7C"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3DB66048"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Místní školní rada důvody uznala a navrhla nové stavební místo naproti faře, což už dále nebylo zpochybněno. 22. prosince 1898 komise toto stavební místo uznala za vyhovující a vydala stavební povolení.</w:t>
      </w:r>
    </w:p>
    <w:p w14:paraId="18987ED4"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2D46483C"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Stavba školy byla dne 19. ledna 1899 zadána staviteli Karlu Šírovi z Nového Města za projektovanou cenu 11.086 zl.</w:t>
      </w:r>
    </w:p>
    <w:p w14:paraId="7C4DE8A1"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53E26997"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1. května 1899 se začalo se stavbou. Provedení hrubé stavby bylo plánováno do října toho roku, úplné dokončení na červenec 1900. Termíny byly dodrženy. Stavba stála skutečně 12.147 zl. (v přepočtu 24 294 Kč). Náklad byl považován za nízký díky tomu, že vrchnost věnovala bezplatně stavební místo a veškerý stavební materiál byl přenechán za výrobní cenu.</w:t>
      </w:r>
    </w:p>
    <w:p w14:paraId="2FF99E7F"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16424368"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xml:space="preserve">Školní rok 1899/1900 končil 1. července slavnostní mší v místním kostele, žáci a učitelé se pak rozloučili se starou školní budovou, která sloužila 111 let. 17. srpna pak byla vysvěcena škola nová. 21. srpna se provedla kolaudace a škola byla připravena k zahájení školního roku 1900/1901. Ten začal 18. </w:t>
      </w:r>
      <w:proofErr w:type="gramStart"/>
      <w:r>
        <w:rPr>
          <w:rFonts w:ascii="Tahoma" w:hAnsi="Tahoma" w:cs="Tahoma"/>
          <w:color w:val="333333"/>
          <w:sz w:val="20"/>
          <w:szCs w:val="20"/>
        </w:rPr>
        <w:t>září ,</w:t>
      </w:r>
      <w:proofErr w:type="gramEnd"/>
      <w:r>
        <w:rPr>
          <w:rFonts w:ascii="Tahoma" w:hAnsi="Tahoma" w:cs="Tahoma"/>
          <w:color w:val="333333"/>
          <w:sz w:val="20"/>
          <w:szCs w:val="20"/>
        </w:rPr>
        <w:t xml:space="preserve"> ve 3 třídách bylo zapsáno 197 dětí.</w:t>
      </w:r>
    </w:p>
    <w:p w14:paraId="0720BB63"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0DC166D6"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Do roku 2000 se škola dočkala i několika významných vylepšení. Topení bylo změněno v ústřední. Vybudovala se přístavba s novým vstupním prostorem a sociálním zařízením. Položila se nová střecha, opravila fasáda na přístavbě a bylo postaveno nové schodiště.</w:t>
      </w:r>
    </w:p>
    <w:p w14:paraId="4F92D71D"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lastRenderedPageBreak/>
        <w:t> </w:t>
      </w:r>
    </w:p>
    <w:p w14:paraId="4F53564A"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Velký rozdíl je v počtu dětí, které ročně školu navštěvují. V současné době chodí do 1. až 5. ročníku ročně kolem 50 dětí. Na počátku století se počty pohybovaly kolem 200. V té době trvala docházka do obecné školy až do 14 let.</w:t>
      </w:r>
    </w:p>
    <w:p w14:paraId="4B223E28"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7BB7663C"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xml:space="preserve">V letošním školním roce 2006/2007 je Základní škola Moravec školou málotřídní – trojtřídní. Poskytuje základní vzdělání 45 žákům 1. stupně. Jsou to děti z Moravce, Pikárce, Radkova i </w:t>
      </w:r>
      <w:proofErr w:type="spellStart"/>
      <w:r>
        <w:rPr>
          <w:rFonts w:ascii="Tahoma" w:hAnsi="Tahoma" w:cs="Tahoma"/>
          <w:color w:val="333333"/>
          <w:sz w:val="20"/>
          <w:szCs w:val="20"/>
        </w:rPr>
        <w:t>Radkoviček</w:t>
      </w:r>
      <w:proofErr w:type="spellEnd"/>
      <w:r>
        <w:rPr>
          <w:rFonts w:ascii="Tahoma" w:hAnsi="Tahoma" w:cs="Tahoma"/>
          <w:color w:val="333333"/>
          <w:sz w:val="20"/>
          <w:szCs w:val="20"/>
        </w:rPr>
        <w:t xml:space="preserve">. Od 1.1.2003, kdy se škola stala právním </w:t>
      </w:r>
      <w:proofErr w:type="gramStart"/>
      <w:r>
        <w:rPr>
          <w:rFonts w:ascii="Tahoma" w:hAnsi="Tahoma" w:cs="Tahoma"/>
          <w:color w:val="333333"/>
          <w:sz w:val="20"/>
          <w:szCs w:val="20"/>
        </w:rPr>
        <w:t>subjektem - příspěvkovou</w:t>
      </w:r>
      <w:proofErr w:type="gramEnd"/>
      <w:r>
        <w:rPr>
          <w:rFonts w:ascii="Tahoma" w:hAnsi="Tahoma" w:cs="Tahoma"/>
          <w:color w:val="333333"/>
          <w:sz w:val="20"/>
          <w:szCs w:val="20"/>
        </w:rPr>
        <w:t xml:space="preserve"> organizací, je součástí školy také mateřská škola (22 dětí ve věku 3 až 7 let), školní družina (25 žáků) a školní jídelna při MŠ a při ZŠ.</w:t>
      </w:r>
    </w:p>
    <w:p w14:paraId="45DA069B"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583C370F"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Výuka probíhá ve třech kmenových třídách, v jedné počítačové učebně a ve dvou místnostech školní družiny. Rozdělení žáků do jednotlivých tříd se uskutečňuje podle aktuální naplněnosti jednotlivých ročníků.</w:t>
      </w:r>
    </w:p>
    <w:p w14:paraId="1919109F"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 </w:t>
      </w:r>
    </w:p>
    <w:p w14:paraId="719F52E4" w14:textId="77777777" w:rsidR="00051CA5" w:rsidRDefault="00051CA5" w:rsidP="00051CA5">
      <w:pPr>
        <w:pStyle w:val="Normlnweb"/>
        <w:shd w:val="clear" w:color="auto" w:fill="FFFFFF"/>
        <w:spacing w:before="0" w:beforeAutospacing="0" w:after="0" w:afterAutospacing="0" w:line="252" w:lineRule="atLeast"/>
        <w:rPr>
          <w:rFonts w:ascii="Tahoma" w:hAnsi="Tahoma" w:cs="Tahoma"/>
          <w:color w:val="333333"/>
          <w:sz w:val="17"/>
          <w:szCs w:val="17"/>
        </w:rPr>
      </w:pPr>
      <w:r>
        <w:rPr>
          <w:rFonts w:ascii="Tahoma" w:hAnsi="Tahoma" w:cs="Tahoma"/>
          <w:color w:val="333333"/>
          <w:sz w:val="20"/>
          <w:szCs w:val="20"/>
        </w:rPr>
        <w:t>Žáci se speciálními vzdělávacími potřebami jsou integrováni do běžných tříd. Učitelé proto při vzdělávání těchto žáků využívají kombinace speciálně pedagogických postupů a alternativních metod s modifikovanými metodami používanými ve vzdělávání běžné populace. Výuka předmětů speciálně pedagogické péče probíhá podle individuálních plánů, v souladu s principy individualizace a diferenciace vzdělávání. Žákům je umožněno používat vhodné kompenzační a didaktické pomůcky, speciální učebnice, výukové programy apod.</w:t>
      </w:r>
    </w:p>
    <w:p w14:paraId="083BD856" w14:textId="77777777" w:rsidR="009A02E7" w:rsidRDefault="009A02E7"/>
    <w:sectPr w:rsidR="009A02E7">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1CA5"/>
    <w:rsid w:val="00022714"/>
    <w:rsid w:val="00051CA5"/>
    <w:rsid w:val="009A0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11BA4"/>
  <w14:defaultImageDpi w14:val="0"/>
  <w15:docId w15:val="{69C26B96-14EF-49B2-A866-2B773958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51CA5"/>
    <w:pPr>
      <w:spacing w:before="100" w:beforeAutospacing="1" w:after="100" w:afterAutospacing="1" w:line="240" w:lineRule="auto"/>
    </w:pPr>
    <w:rPr>
      <w:rFonts w:ascii="Times New Roman" w:hAnsi="Times New Roman"/>
      <w:sz w:val="24"/>
      <w:szCs w:val="24"/>
    </w:rPr>
  </w:style>
  <w:style w:type="character" w:styleId="Siln">
    <w:name w:val="Strong"/>
    <w:uiPriority w:val="22"/>
    <w:qFormat/>
    <w:rsid w:val="00051CA5"/>
    <w:rPr>
      <w:b/>
    </w:rPr>
  </w:style>
  <w:style w:type="character" w:customStyle="1" w:styleId="apple-converted-space">
    <w:name w:val="apple-converted-space"/>
    <w:rsid w:val="0005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76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4366</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Pechová</dc:creator>
  <cp:keywords/>
  <dc:description/>
  <cp:lastModifiedBy>Veronika Pechová</cp:lastModifiedBy>
  <cp:revision>2</cp:revision>
  <dcterms:created xsi:type="dcterms:W3CDTF">2025-05-09T15:41:00Z</dcterms:created>
  <dcterms:modified xsi:type="dcterms:W3CDTF">2025-05-09T15:41:00Z</dcterms:modified>
</cp:coreProperties>
</file>